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C11" w:rsidRPr="00B52FD8" w:rsidRDefault="00B6504B" w:rsidP="00B52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04B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4pt;height:60.6pt" fillcolor="window">
            <v:imagedata r:id="rId5" o:title=""/>
          </v:shape>
        </w:pict>
      </w:r>
    </w:p>
    <w:p w:rsidR="00D71C11" w:rsidRPr="00B52FD8" w:rsidRDefault="00D71C11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1C11" w:rsidRPr="00B52FD8" w:rsidRDefault="00D71C11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2FD8">
        <w:rPr>
          <w:rFonts w:ascii="Times New Roman" w:hAnsi="Times New Roman" w:cs="Times New Roman"/>
          <w:b/>
          <w:bCs/>
          <w:sz w:val="36"/>
          <w:szCs w:val="36"/>
        </w:rPr>
        <w:t>ДУМА ГОРОДСКОГО ОКРУГА КИНЕЛЬ САМАРСКОЙ ОБЛАСТИ</w:t>
      </w:r>
    </w:p>
    <w:p w:rsidR="00D71C11" w:rsidRPr="00B52FD8" w:rsidRDefault="00D71C11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71C11" w:rsidRPr="00B52FD8" w:rsidRDefault="00D71C11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>446430, г. Кинель ул</w:t>
      </w:r>
      <w:proofErr w:type="gramStart"/>
      <w:r w:rsidRPr="00B52FD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B52FD8">
        <w:rPr>
          <w:rFonts w:ascii="Times New Roman" w:hAnsi="Times New Roman" w:cs="Times New Roman"/>
          <w:sz w:val="28"/>
          <w:szCs w:val="28"/>
        </w:rPr>
        <w:t>ира, 42а                                          тел. 2-19-60, 2-18-80</w:t>
      </w:r>
    </w:p>
    <w:tbl>
      <w:tblPr>
        <w:tblW w:w="10080" w:type="dxa"/>
        <w:tblInd w:w="-106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D71C11" w:rsidRPr="00B52FD8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71C11" w:rsidRPr="00B52FD8" w:rsidRDefault="00D71C11" w:rsidP="00B52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71C11" w:rsidRPr="00B52FD8" w:rsidRDefault="00D71C11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956BC">
        <w:rPr>
          <w:rFonts w:ascii="Times New Roman" w:hAnsi="Times New Roman" w:cs="Times New Roman"/>
          <w:b/>
          <w:bCs/>
          <w:sz w:val="28"/>
          <w:szCs w:val="28"/>
        </w:rPr>
        <w:t xml:space="preserve"> 24 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 201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3956BC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3956BC">
        <w:rPr>
          <w:rFonts w:ascii="Times New Roman" w:hAnsi="Times New Roman" w:cs="Times New Roman"/>
          <w:b/>
          <w:bCs/>
          <w:sz w:val="28"/>
          <w:szCs w:val="28"/>
        </w:rPr>
        <w:t>58</w:t>
      </w:r>
    </w:p>
    <w:p w:rsidR="00D71C11" w:rsidRPr="00B52FD8" w:rsidRDefault="00D71C11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71C11" w:rsidRPr="00B52FD8" w:rsidRDefault="00D71C11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B52FD8">
        <w:rPr>
          <w:rFonts w:ascii="Times New Roman" w:hAnsi="Times New Roman" w:cs="Times New Roman"/>
          <w:b/>
          <w:bCs/>
          <w:sz w:val="32"/>
          <w:szCs w:val="32"/>
        </w:rPr>
        <w:t>РЕШЕНИ</w:t>
      </w:r>
      <w:r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D71C11" w:rsidRPr="00B52FD8" w:rsidRDefault="00D71C11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1C11" w:rsidRPr="00B52FD8" w:rsidRDefault="00D71C11" w:rsidP="00A06640">
      <w:pPr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2FD8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и дополнений в Положение о комиссиях по соблюдению требований к служебному поведению муниципальных служащих и урегулированию конфликта интересов, утвержденное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>№ 27 от 25.11.2010г. (в редакции решений от 31.03.2011 г. № 69, от 27.03.2014 г.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sz w:val="28"/>
          <w:szCs w:val="28"/>
        </w:rPr>
        <w:t>421, 27.02.2015 г. № 515)</w:t>
      </w:r>
      <w:proofErr w:type="gramEnd"/>
    </w:p>
    <w:p w:rsidR="00D71C11" w:rsidRPr="00B52FD8" w:rsidRDefault="00D71C11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1C11" w:rsidRPr="00B52FD8" w:rsidRDefault="00D71C11" w:rsidP="00942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Указом </w:t>
      </w:r>
      <w:r w:rsidRPr="00703DE7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№ </w:t>
      </w:r>
      <w:r>
        <w:rPr>
          <w:rFonts w:ascii="Times New Roman" w:hAnsi="Times New Roman" w:cs="Times New Roman"/>
          <w:sz w:val="28"/>
          <w:szCs w:val="28"/>
        </w:rPr>
        <w:t>120</w:t>
      </w:r>
      <w:r w:rsidRPr="00703DE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703DE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3.2015</w:t>
      </w:r>
      <w:r w:rsidRPr="00703DE7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«О некоторых вопросах противодействия коррупции»</w:t>
      </w:r>
      <w:r w:rsidRPr="00B52FD8">
        <w:rPr>
          <w:rFonts w:ascii="Times New Roman" w:hAnsi="Times New Roman" w:cs="Times New Roman"/>
          <w:sz w:val="28"/>
          <w:szCs w:val="28"/>
        </w:rPr>
        <w:t>, Дума городского округа Кинель Самарской области</w:t>
      </w:r>
    </w:p>
    <w:p w:rsidR="00D71C11" w:rsidRPr="00B52FD8" w:rsidRDefault="00D71C11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C11" w:rsidRPr="00A06640" w:rsidRDefault="00D71C11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06640">
        <w:rPr>
          <w:rFonts w:ascii="Times New Roman" w:hAnsi="Times New Roman" w:cs="Times New Roman"/>
          <w:b/>
          <w:bCs/>
          <w:sz w:val="32"/>
          <w:szCs w:val="32"/>
        </w:rPr>
        <w:t>РЕШИЛА:</w:t>
      </w:r>
    </w:p>
    <w:p w:rsidR="00D71C11" w:rsidRPr="00B52FD8" w:rsidRDefault="00D71C11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C11" w:rsidRDefault="00D71C11" w:rsidP="00B52FD8">
      <w:pPr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Положение о комиссиях по соблюдению требований к служебному поведению муниципальных служащих и урегулированию конфликта интересов, утвержденное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>№ 27 от 25.11.2010г. (с изменениями от 31.03.2011 г. № 69, от 27.03.2014 г. № 421, 27.02.2015 г. №515) следующие изменения и дополнения:</w:t>
      </w:r>
    </w:p>
    <w:p w:rsidR="00D71C11" w:rsidRDefault="00D71C11" w:rsidP="00D036E3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172">
        <w:rPr>
          <w:rFonts w:ascii="Times New Roman" w:hAnsi="Times New Roman" w:cs="Times New Roman"/>
          <w:sz w:val="28"/>
          <w:szCs w:val="28"/>
        </w:rPr>
        <w:t>В пункте 16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71C11" w:rsidRDefault="00D71C11" w:rsidP="00A01002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D4172">
        <w:rPr>
          <w:rFonts w:ascii="Times New Roman" w:hAnsi="Times New Roman" w:cs="Times New Roman"/>
          <w:sz w:val="28"/>
          <w:szCs w:val="28"/>
        </w:rPr>
        <w:t xml:space="preserve"> подпункт «б» дополнить абзацем следующего содержания:</w:t>
      </w:r>
    </w:p>
    <w:p w:rsidR="00D71C11" w:rsidRPr="00753CDC" w:rsidRDefault="00D71C11" w:rsidP="00F763B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Pr="00753CDC">
        <w:rPr>
          <w:rFonts w:ascii="Times New Roman" w:hAnsi="Times New Roman" w:cs="Times New Roman"/>
          <w:sz w:val="28"/>
          <w:szCs w:val="28"/>
        </w:rPr>
        <w:t>«</w:t>
      </w:r>
      <w:r w:rsidRPr="00753CDC">
        <w:rPr>
          <w:rFonts w:ascii="Times New Roman" w:hAnsi="Times New Roman" w:cs="Times New Roman"/>
          <w:sz w:val="28"/>
          <w:szCs w:val="28"/>
          <w:lang w:eastAsia="ru-RU"/>
        </w:rPr>
        <w:t xml:space="preserve">заявление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</w:t>
      </w:r>
      <w:r w:rsidRPr="00753CDC">
        <w:rPr>
          <w:rFonts w:ascii="Times New Roman" w:hAnsi="Times New Roman" w:cs="Times New Roman"/>
          <w:sz w:val="28"/>
          <w:szCs w:val="28"/>
          <w:lang w:eastAsia="ru-RU"/>
        </w:rPr>
        <w:t xml:space="preserve">ного служащего о невозможности выполнить требования Федерального закона от 7 мая 2013 г. N 79-ФЗ "О запрете отдельным категориям лиц открывать и иметь счета (вклады), хранить наличные денежные средства и ценности в иностранных банках, </w:t>
      </w:r>
      <w:r w:rsidRPr="00753CD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</w:t>
      </w:r>
      <w:proofErr w:type="gramEnd"/>
      <w:r w:rsidRPr="00753CDC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753CDC">
        <w:rPr>
          <w:rFonts w:ascii="Times New Roman" w:hAnsi="Times New Roman" w:cs="Times New Roman"/>
          <w:sz w:val="28"/>
          <w:szCs w:val="28"/>
          <w:lang w:eastAsia="ru-RU"/>
        </w:rPr>
        <w:t>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</w:t>
      </w:r>
      <w:proofErr w:type="gramEnd"/>
      <w:r w:rsidRPr="00753CDC">
        <w:rPr>
          <w:rFonts w:ascii="Times New Roman" w:hAnsi="Times New Roman" w:cs="Times New Roman"/>
          <w:sz w:val="28"/>
          <w:szCs w:val="28"/>
          <w:lang w:eastAsia="ru-RU"/>
        </w:rPr>
        <w:t xml:space="preserve"> иностранные финансовые инструменты, или в связи с иными обстоятельствами, не зависящими от его воли или воли его супруги (супруг</w:t>
      </w:r>
      <w:r>
        <w:rPr>
          <w:rFonts w:ascii="Times New Roman" w:hAnsi="Times New Roman" w:cs="Times New Roman"/>
          <w:sz w:val="28"/>
          <w:szCs w:val="28"/>
          <w:lang w:eastAsia="ru-RU"/>
        </w:rPr>
        <w:t>а) и несовершеннолетних детей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753CD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71C11" w:rsidRDefault="00D71C11" w:rsidP="00A0100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D4172">
        <w:rPr>
          <w:rFonts w:ascii="Times New Roman" w:hAnsi="Times New Roman" w:cs="Times New Roman"/>
          <w:sz w:val="28"/>
          <w:szCs w:val="28"/>
        </w:rPr>
        <w:t xml:space="preserve"> подпункт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D71C11" w:rsidRDefault="00D71C11" w:rsidP="00F763B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</w:t>
      </w:r>
      <w:proofErr w:type="gramStart"/>
      <w:r w:rsidRPr="001D7B73">
        <w:rPr>
          <w:rFonts w:ascii="Times New Roman" w:eastAsia="MS Mincho" w:hAnsi="Times New Roman" w:cs="Times New Roman"/>
          <w:sz w:val="28"/>
          <w:szCs w:val="28"/>
          <w:lang w:eastAsia="ja-JP"/>
        </w:rPr>
        <w:t>«</w:t>
      </w:r>
      <w:proofErr w:type="spellStart"/>
      <w:r w:rsidRPr="001D7B73">
        <w:rPr>
          <w:rFonts w:ascii="Times New Roman" w:eastAsia="MS Mincho" w:hAnsi="Times New Roman" w:cs="Times New Roman"/>
          <w:sz w:val="28"/>
          <w:szCs w:val="28"/>
          <w:lang w:eastAsia="ja-JP"/>
        </w:rPr>
        <w:t>д</w:t>
      </w:r>
      <w:proofErr w:type="spellEnd"/>
      <w:r w:rsidRPr="001D7B73">
        <w:rPr>
          <w:rFonts w:ascii="Times New Roman" w:eastAsia="MS Mincho" w:hAnsi="Times New Roman" w:cs="Times New Roman"/>
          <w:sz w:val="28"/>
          <w:szCs w:val="28"/>
          <w:lang w:eastAsia="ja-JP"/>
        </w:rPr>
        <w:t>)</w:t>
      </w:r>
      <w:r w:rsidRPr="001D7B73">
        <w:rPr>
          <w:rFonts w:ascii="Times New Roman" w:hAnsi="Times New Roman" w:cs="Times New Roman"/>
          <w:sz w:val="28"/>
          <w:szCs w:val="28"/>
          <w:lang w:eastAsia="ru-RU"/>
        </w:rPr>
        <w:t xml:space="preserve"> поступившее в соответствии с частью 4 статьи 12 Федерального закона от 25 декабря 2008 г. N 273-ФЗ "О противодействии коррупции" и статьей 64.1 Трудового кодекса Российской Федерации в орган местного самоуправления уведомление коммерческой или некоммерческой организации о заключении с гражданином, замещавшим должность муниципальной службы в органе местного самоуправления, трудового или гражданско-правового договора на выполнение работ (оказание услуг), если отдельные</w:t>
      </w:r>
      <w:proofErr w:type="gramEnd"/>
      <w:r w:rsidRPr="001D7B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D7B73">
        <w:rPr>
          <w:rFonts w:ascii="Times New Roman" w:hAnsi="Times New Roman" w:cs="Times New Roman"/>
          <w:sz w:val="28"/>
          <w:szCs w:val="28"/>
          <w:lang w:eastAsia="ru-RU"/>
        </w:rPr>
        <w:t>функции муниципального управления данной организацией входили в его должностные (служебные) обязанности, исполняемые во время замещения должности в муниципальном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</w:t>
      </w:r>
      <w:proofErr w:type="gramEnd"/>
      <w:r w:rsidRPr="001D7B73">
        <w:rPr>
          <w:rFonts w:ascii="Times New Roman" w:hAnsi="Times New Roman" w:cs="Times New Roman"/>
          <w:sz w:val="28"/>
          <w:szCs w:val="28"/>
          <w:lang w:eastAsia="ru-RU"/>
        </w:rPr>
        <w:t xml:space="preserve"> на условиях гражданско-правового договора в коммерческой или некоммерческой организац</w:t>
      </w:r>
      <w:r>
        <w:rPr>
          <w:rFonts w:ascii="Times New Roman" w:hAnsi="Times New Roman" w:cs="Times New Roman"/>
          <w:sz w:val="28"/>
          <w:szCs w:val="28"/>
          <w:lang w:eastAsia="ru-RU"/>
        </w:rPr>
        <w:t>ии комиссией не рассматривался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D71C11" w:rsidRDefault="00D71C11" w:rsidP="00D036E3">
      <w:pPr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Пункт  19 дополнить следующим предложением:</w:t>
      </w:r>
    </w:p>
    <w:p w:rsidR="00D71C11" w:rsidRDefault="00D71C11" w:rsidP="00F763B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«</w:t>
      </w:r>
      <w:r w:rsidRPr="00E17A1D">
        <w:rPr>
          <w:rFonts w:ascii="Times New Roman" w:hAnsi="Times New Roman" w:cs="Times New Roman"/>
          <w:sz w:val="28"/>
          <w:szCs w:val="28"/>
          <w:lang w:eastAsia="ru-RU"/>
        </w:rPr>
        <w:t>В случае неявки на заседание комиссии гражданина, замещавшего должность муниципальной службы в органе местного самоуправления (его представителя), при условии, что указанный гражданин сменил место жительства и были предприняты все меры по информированию его о дате проведения заседания комиссии, комиссия может принять решение о рассмотрении данного вопроса в от</w:t>
      </w:r>
      <w:r>
        <w:rPr>
          <w:rFonts w:ascii="Times New Roman" w:hAnsi="Times New Roman" w:cs="Times New Roman"/>
          <w:sz w:val="28"/>
          <w:szCs w:val="28"/>
          <w:lang w:eastAsia="ru-RU"/>
        </w:rPr>
        <w:t>сутствие указанного гражданина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D71C11" w:rsidRDefault="00B6504B" w:rsidP="00D511DA">
      <w:pPr>
        <w:numPr>
          <w:ilvl w:val="1"/>
          <w:numId w:val="1"/>
        </w:numPr>
        <w:tabs>
          <w:tab w:val="clear" w:pos="861"/>
        </w:tabs>
        <w:spacing w:after="0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hyperlink r:id="rId6" w:history="1">
        <w:r w:rsidR="00D71C11">
          <w:rPr>
            <w:rFonts w:ascii="Times New Roman" w:eastAsia="MS Mincho" w:hAnsi="Times New Roman" w:cs="Times New Roman"/>
            <w:sz w:val="28"/>
            <w:szCs w:val="28"/>
            <w:lang w:eastAsia="ja-JP"/>
          </w:rPr>
          <w:t>До</w:t>
        </w:r>
        <w:r w:rsidR="00D71C11" w:rsidRPr="00BD075F">
          <w:rPr>
            <w:rFonts w:ascii="Times New Roman" w:eastAsia="MS Mincho" w:hAnsi="Times New Roman" w:cs="Times New Roman"/>
            <w:sz w:val="28"/>
            <w:szCs w:val="28"/>
            <w:lang w:eastAsia="ja-JP"/>
          </w:rPr>
          <w:t>полнить</w:t>
        </w:r>
      </w:hyperlink>
      <w:r w:rsidR="00D71C11"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пунктом 25.</w:t>
      </w:r>
      <w:r w:rsidR="00D71C11">
        <w:rPr>
          <w:rFonts w:ascii="Times New Roman" w:eastAsia="MS Mincho" w:hAnsi="Times New Roman" w:cs="Times New Roman"/>
          <w:sz w:val="28"/>
          <w:szCs w:val="28"/>
          <w:lang w:eastAsia="ja-JP"/>
        </w:rPr>
        <w:t>2</w:t>
      </w:r>
      <w:r w:rsidR="00D71C11"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следующего содержания:</w:t>
      </w:r>
    </w:p>
    <w:p w:rsidR="00D71C11" w:rsidRPr="003A0D86" w:rsidRDefault="00D71C11" w:rsidP="003A0D8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          </w:t>
      </w:r>
      <w:r w:rsidRPr="003A0D8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«25.2. </w:t>
      </w:r>
      <w:r w:rsidRPr="003A0D86">
        <w:rPr>
          <w:rFonts w:ascii="Times New Roman" w:hAnsi="Times New Roman" w:cs="Times New Roman"/>
          <w:sz w:val="28"/>
          <w:szCs w:val="28"/>
          <w:lang w:eastAsia="ru-RU"/>
        </w:rPr>
        <w:t>По итогам рассмотрения вопроса, указанного в абзаце четвертом подпункта "б" пункта 16 настоящего Положения, комиссия принимает одно из следующих решений:</w:t>
      </w:r>
    </w:p>
    <w:p w:rsidR="00D71C11" w:rsidRPr="003A0D86" w:rsidRDefault="00D71C11" w:rsidP="003A0D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sub_12521"/>
      <w:r w:rsidRPr="003A0D86">
        <w:rPr>
          <w:rFonts w:ascii="Times New Roman" w:hAnsi="Times New Roman" w:cs="Times New Roman"/>
          <w:sz w:val="28"/>
          <w:szCs w:val="28"/>
          <w:lang w:eastAsia="ru-RU"/>
        </w:rPr>
        <w:t>а)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bookmarkEnd w:id="0"/>
    <w:p w:rsidR="00D71C11" w:rsidRPr="003A0D86" w:rsidRDefault="00D71C11" w:rsidP="003A0D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0D86">
        <w:rPr>
          <w:rFonts w:ascii="Times New Roman" w:hAnsi="Times New Roman" w:cs="Times New Roman"/>
          <w:sz w:val="28"/>
          <w:szCs w:val="28"/>
          <w:lang w:eastAsia="ru-RU"/>
        </w:rPr>
        <w:t xml:space="preserve">б)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 органа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самоуправления </w:t>
      </w:r>
      <w:r w:rsidRPr="003A0D86">
        <w:rPr>
          <w:rFonts w:ascii="Times New Roman" w:hAnsi="Times New Roman" w:cs="Times New Roman"/>
          <w:sz w:val="28"/>
          <w:szCs w:val="28"/>
          <w:lang w:eastAsia="ru-RU"/>
        </w:rPr>
        <w:t xml:space="preserve">применить к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</w:t>
      </w:r>
      <w:r w:rsidRPr="003A0D86">
        <w:rPr>
          <w:rFonts w:ascii="Times New Roman" w:hAnsi="Times New Roman" w:cs="Times New Roman"/>
          <w:sz w:val="28"/>
          <w:szCs w:val="28"/>
          <w:lang w:eastAsia="ru-RU"/>
        </w:rPr>
        <w:t>ному служащему конкретную меру ответственности</w:t>
      </w:r>
      <w:proofErr w:type="gramStart"/>
      <w:r w:rsidRPr="003A0D8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3A0D86">
        <w:rPr>
          <w:rFonts w:ascii="Times New Roman" w:eastAsia="MS Mincho" w:hAnsi="Times New Roman" w:cs="Times New Roman"/>
          <w:sz w:val="28"/>
          <w:szCs w:val="28"/>
          <w:lang w:eastAsia="ja-JP"/>
        </w:rPr>
        <w:t>»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proofErr w:type="gramEnd"/>
    </w:p>
    <w:p w:rsidR="00D71C11" w:rsidRPr="00BD075F" w:rsidRDefault="00D71C11" w:rsidP="005E51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1.4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2916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>
          <w:rPr>
            <w:rFonts w:ascii="Times New Roman" w:eastAsia="MS Mincho" w:hAnsi="Times New Roman" w:cs="Times New Roman"/>
            <w:sz w:val="28"/>
            <w:szCs w:val="28"/>
            <w:lang w:eastAsia="ja-JP"/>
          </w:rPr>
          <w:t>П</w:t>
        </w:r>
        <w:r w:rsidRPr="00BD075F">
          <w:rPr>
            <w:rFonts w:ascii="Times New Roman" w:eastAsia="MS Mincho" w:hAnsi="Times New Roman" w:cs="Times New Roman"/>
            <w:sz w:val="28"/>
            <w:szCs w:val="28"/>
            <w:lang w:eastAsia="ja-JP"/>
          </w:rPr>
          <w:t>ункт 26</w:t>
        </w:r>
      </w:hyperlink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изложить в следующей редакции:</w:t>
      </w:r>
    </w:p>
    <w:p w:rsidR="00D71C11" w:rsidRPr="003A0D86" w:rsidRDefault="00D71C11" w:rsidP="003A0D86">
      <w:pPr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«26. </w:t>
      </w:r>
      <w:r w:rsidRPr="003844B3">
        <w:rPr>
          <w:rFonts w:ascii="Times New Roman" w:hAnsi="Times New Roman" w:cs="Times New Roman"/>
          <w:sz w:val="28"/>
          <w:szCs w:val="28"/>
          <w:lang w:eastAsia="ru-RU"/>
        </w:rPr>
        <w:t>По итогам рассмотрения вопросов, указанных в подпунктах "а", "б", "г" и "</w:t>
      </w:r>
      <w:proofErr w:type="spellStart"/>
      <w:r w:rsidRPr="003844B3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3844B3">
        <w:rPr>
          <w:rFonts w:ascii="Times New Roman" w:hAnsi="Times New Roman" w:cs="Times New Roman"/>
          <w:sz w:val="28"/>
          <w:szCs w:val="28"/>
          <w:lang w:eastAsia="ru-RU"/>
        </w:rPr>
        <w:t>" пункта 16 настоящего Положения, и при наличии к тому оснований комиссия может принять иное решение, чем это предусмотрено пунктами 22 - 25, 25.1, 25.2 и 26.1 настоящего Положения. Основания и мотивы принятия такого решения должны быть отражены в протоколе заседания комиссии</w:t>
      </w:r>
      <w:proofErr w:type="gramStart"/>
      <w:r w:rsidRPr="003844B3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D71C11" w:rsidRDefault="00D71C11" w:rsidP="003138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решение в газете «Неделя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Кинеля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D71C11" w:rsidRDefault="00D71C11" w:rsidP="00B52FD8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D71C11" w:rsidRPr="00B52FD8" w:rsidRDefault="00D71C11" w:rsidP="00B52FD8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C11" w:rsidRPr="00682C98" w:rsidRDefault="00D71C11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C98">
        <w:rPr>
          <w:rFonts w:ascii="Times New Roman" w:hAnsi="Times New Roman" w:cs="Times New Roman"/>
          <w:sz w:val="28"/>
          <w:szCs w:val="28"/>
        </w:rPr>
        <w:t>Глава городского округа Кинель</w:t>
      </w:r>
    </w:p>
    <w:p w:rsidR="00D71C11" w:rsidRPr="00682C98" w:rsidRDefault="00D71C11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C98">
        <w:rPr>
          <w:rFonts w:ascii="Times New Roman" w:hAnsi="Times New Roman" w:cs="Times New Roman"/>
          <w:sz w:val="28"/>
          <w:szCs w:val="28"/>
        </w:rPr>
        <w:t xml:space="preserve">Самарской области                                                                        </w:t>
      </w:r>
      <w:r w:rsidR="00F91090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82C98">
        <w:rPr>
          <w:rFonts w:ascii="Times New Roman" w:hAnsi="Times New Roman" w:cs="Times New Roman"/>
          <w:sz w:val="28"/>
          <w:szCs w:val="28"/>
        </w:rPr>
        <w:t>В.А.Чихирев</w:t>
      </w:r>
      <w:proofErr w:type="spellEnd"/>
    </w:p>
    <w:p w:rsidR="00D71C11" w:rsidRPr="00682C98" w:rsidRDefault="00D71C11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C11" w:rsidRPr="00682C98" w:rsidRDefault="00D71C11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C98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  <w:proofErr w:type="gramStart"/>
      <w:r w:rsidRPr="00682C98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D71C11" w:rsidRPr="00682C98" w:rsidRDefault="00D71C11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C98">
        <w:rPr>
          <w:rFonts w:ascii="Times New Roman" w:hAnsi="Times New Roman" w:cs="Times New Roman"/>
          <w:sz w:val="28"/>
          <w:szCs w:val="28"/>
        </w:rPr>
        <w:t xml:space="preserve">округа Кинель Самарской области                                             </w:t>
      </w:r>
      <w:r w:rsidR="00F91090">
        <w:rPr>
          <w:rFonts w:ascii="Times New Roman" w:hAnsi="Times New Roman" w:cs="Times New Roman"/>
          <w:sz w:val="28"/>
          <w:szCs w:val="28"/>
        </w:rPr>
        <w:t xml:space="preserve">     </w:t>
      </w:r>
      <w:r w:rsidRPr="00682C98">
        <w:rPr>
          <w:rFonts w:ascii="Times New Roman" w:hAnsi="Times New Roman" w:cs="Times New Roman"/>
          <w:sz w:val="28"/>
          <w:szCs w:val="28"/>
        </w:rPr>
        <w:t xml:space="preserve">А.М.Петров </w:t>
      </w:r>
    </w:p>
    <w:p w:rsidR="00D71C11" w:rsidRPr="00682C98" w:rsidRDefault="00D71C11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1C11" w:rsidRPr="00B52FD8" w:rsidRDefault="00D71C11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1C11" w:rsidRDefault="00D71C11">
      <w:r>
        <w:t xml:space="preserve"> </w:t>
      </w:r>
    </w:p>
    <w:sectPr w:rsidR="00D71C11" w:rsidSect="000C0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5CBC"/>
    <w:multiLevelType w:val="multilevel"/>
    <w:tmpl w:val="FF46A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40"/>
        </w:tabs>
        <w:ind w:left="5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70"/>
        </w:tabs>
        <w:ind w:left="6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5C5F"/>
    <w:rsid w:val="000324FF"/>
    <w:rsid w:val="000A5B15"/>
    <w:rsid w:val="000C00EB"/>
    <w:rsid w:val="000E0143"/>
    <w:rsid w:val="000E31DB"/>
    <w:rsid w:val="001B0804"/>
    <w:rsid w:val="001C2531"/>
    <w:rsid w:val="001D7B73"/>
    <w:rsid w:val="002027E0"/>
    <w:rsid w:val="00246620"/>
    <w:rsid w:val="002551E8"/>
    <w:rsid w:val="00284A3F"/>
    <w:rsid w:val="0029162C"/>
    <w:rsid w:val="002975CC"/>
    <w:rsid w:val="002A6563"/>
    <w:rsid w:val="003138FA"/>
    <w:rsid w:val="00315C5F"/>
    <w:rsid w:val="003403DC"/>
    <w:rsid w:val="003844B3"/>
    <w:rsid w:val="003861E0"/>
    <w:rsid w:val="003956BC"/>
    <w:rsid w:val="003A0D86"/>
    <w:rsid w:val="003C10AF"/>
    <w:rsid w:val="003C3D7C"/>
    <w:rsid w:val="003D4172"/>
    <w:rsid w:val="0040165C"/>
    <w:rsid w:val="004202C2"/>
    <w:rsid w:val="00421388"/>
    <w:rsid w:val="0043098F"/>
    <w:rsid w:val="004B5447"/>
    <w:rsid w:val="004B70E8"/>
    <w:rsid w:val="004C4560"/>
    <w:rsid w:val="0050087A"/>
    <w:rsid w:val="00533B4B"/>
    <w:rsid w:val="005828CB"/>
    <w:rsid w:val="005A5198"/>
    <w:rsid w:val="005B534D"/>
    <w:rsid w:val="005D2036"/>
    <w:rsid w:val="005E5111"/>
    <w:rsid w:val="006265CC"/>
    <w:rsid w:val="006550DC"/>
    <w:rsid w:val="006573F4"/>
    <w:rsid w:val="00682C98"/>
    <w:rsid w:val="006B32EE"/>
    <w:rsid w:val="006C4A9C"/>
    <w:rsid w:val="00703DE7"/>
    <w:rsid w:val="00726EB8"/>
    <w:rsid w:val="00753CDC"/>
    <w:rsid w:val="00754693"/>
    <w:rsid w:val="0079632C"/>
    <w:rsid w:val="00855455"/>
    <w:rsid w:val="008B5871"/>
    <w:rsid w:val="008D4ECC"/>
    <w:rsid w:val="00917F4C"/>
    <w:rsid w:val="009409F7"/>
    <w:rsid w:val="009423F7"/>
    <w:rsid w:val="0097694D"/>
    <w:rsid w:val="00981326"/>
    <w:rsid w:val="009932D1"/>
    <w:rsid w:val="009D586E"/>
    <w:rsid w:val="00A01002"/>
    <w:rsid w:val="00A06640"/>
    <w:rsid w:val="00A15728"/>
    <w:rsid w:val="00A61ACC"/>
    <w:rsid w:val="00A9114D"/>
    <w:rsid w:val="00AB31B7"/>
    <w:rsid w:val="00AC01FD"/>
    <w:rsid w:val="00B004CB"/>
    <w:rsid w:val="00B137C9"/>
    <w:rsid w:val="00B21947"/>
    <w:rsid w:val="00B400FF"/>
    <w:rsid w:val="00B417C2"/>
    <w:rsid w:val="00B52FD8"/>
    <w:rsid w:val="00B55631"/>
    <w:rsid w:val="00B6504B"/>
    <w:rsid w:val="00BA6BDF"/>
    <w:rsid w:val="00BC14AE"/>
    <w:rsid w:val="00BD075F"/>
    <w:rsid w:val="00BD417C"/>
    <w:rsid w:val="00C0034C"/>
    <w:rsid w:val="00C26923"/>
    <w:rsid w:val="00C92A5A"/>
    <w:rsid w:val="00CB607F"/>
    <w:rsid w:val="00CC2F04"/>
    <w:rsid w:val="00CD555F"/>
    <w:rsid w:val="00CD647F"/>
    <w:rsid w:val="00CE519B"/>
    <w:rsid w:val="00D036E3"/>
    <w:rsid w:val="00D37C3B"/>
    <w:rsid w:val="00D511DA"/>
    <w:rsid w:val="00D5582A"/>
    <w:rsid w:val="00D71C11"/>
    <w:rsid w:val="00DC4894"/>
    <w:rsid w:val="00DF4391"/>
    <w:rsid w:val="00E1432E"/>
    <w:rsid w:val="00E17A1D"/>
    <w:rsid w:val="00E21556"/>
    <w:rsid w:val="00E70F5F"/>
    <w:rsid w:val="00EA7732"/>
    <w:rsid w:val="00EA7A3D"/>
    <w:rsid w:val="00F35509"/>
    <w:rsid w:val="00F455F6"/>
    <w:rsid w:val="00F763BD"/>
    <w:rsid w:val="00F9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E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B55631"/>
    <w:rPr>
      <w:color w:val="auto"/>
    </w:rPr>
  </w:style>
  <w:style w:type="character" w:customStyle="1" w:styleId="a4">
    <w:name w:val="Сравнение редакций. Добавленный фрагмент"/>
    <w:uiPriority w:val="99"/>
    <w:rsid w:val="00B55631"/>
    <w:rPr>
      <w:color w:val="000000"/>
      <w:shd w:val="clear" w:color="auto" w:fill="auto"/>
    </w:rPr>
  </w:style>
  <w:style w:type="paragraph" w:styleId="a5">
    <w:name w:val="Balloon Text"/>
    <w:basedOn w:val="a"/>
    <w:link w:val="a6"/>
    <w:uiPriority w:val="99"/>
    <w:semiHidden/>
    <w:rsid w:val="00981326"/>
    <w:rPr>
      <w:rFonts w:cs="Times New Roman"/>
      <w:sz w:val="2"/>
      <w:szCs w:val="2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A5B15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5526CB9CF1AA4EB726A71502BAF727ACA5A3600195C17B03A4136A8F72DE58FCF0BA8D0255D935X2Y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D5526CB9CF1AA4EB726A71502BAF727ACA5A3600195C17B03A4136A8F72DE58FCF0BA8D0255D935X2Y7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709</Words>
  <Characters>5402</Characters>
  <Application>Microsoft Office Word</Application>
  <DocSecurity>0</DocSecurity>
  <Lines>45</Lines>
  <Paragraphs>12</Paragraphs>
  <ScaleCrop>false</ScaleCrop>
  <Company>Дума городского округа Кинель</Company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Анастасия</dc:creator>
  <cp:keywords/>
  <dc:description/>
  <cp:lastModifiedBy>Админ</cp:lastModifiedBy>
  <cp:revision>52</cp:revision>
  <cp:lastPrinted>2015-12-14T12:21:00Z</cp:lastPrinted>
  <dcterms:created xsi:type="dcterms:W3CDTF">2014-03-17T07:07:00Z</dcterms:created>
  <dcterms:modified xsi:type="dcterms:W3CDTF">2015-12-24T08:36:00Z</dcterms:modified>
</cp:coreProperties>
</file>